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B" w:rsidRDefault="00C93C9B" w:rsidP="00C9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</w:t>
      </w:r>
      <w:r w:rsidRPr="00C93C9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orrieredelmezzogiorno.corriere.it</w:t>
      </w:r>
      <w:proofErr w:type="spellEnd"/>
    </w:p>
    <w:p w:rsidR="00C93C9B" w:rsidRPr="00C93C9B" w:rsidRDefault="00C93C9B" w:rsidP="00C9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C93C9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it-IT"/>
        </w:rPr>
        <w:t xml:space="preserve">Corriere della Sera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it-IT"/>
        </w:rPr>
        <w:t xml:space="preserve"> </w:t>
      </w:r>
      <w:proofErr w:type="spellStart"/>
      <w:r w:rsidRPr="00C93C9B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sicilia</w:t>
      </w:r>
      <w:proofErr w:type="spellEnd"/>
    </w:p>
    <w:p w:rsidR="00C93C9B" w:rsidRPr="00C93C9B" w:rsidRDefault="00C93C9B" w:rsidP="00C93C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Nasce “</w:t>
      </w:r>
      <w:proofErr w:type="spellStart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Store</w:t>
      </w:r>
      <w:proofErr w:type="spellEnd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”, il negozio on </w:t>
      </w:r>
      <w:proofErr w:type="spellStart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line</w:t>
      </w:r>
      <w:proofErr w:type="spellEnd"/>
      <w:r w:rsidRPr="00C9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che vende prodotti antiracket</w:t>
      </w:r>
    </w:p>
    <w:p w:rsidR="00C93C9B" w:rsidRPr="00C93C9B" w:rsidRDefault="00C93C9B" w:rsidP="00C93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3C9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Un sito di e-commerce per acquistare da aziende siciliane libere dal pizzo</w:t>
      </w:r>
    </w:p>
    <w:p w:rsidR="00C93C9B" w:rsidRPr="00C93C9B" w:rsidRDefault="00C93C9B" w:rsidP="00C9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C93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 Simona Esposito</w:t>
        </w:r>
      </w:hyperlink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3C9B" w:rsidRPr="00C93C9B" w:rsidRDefault="00C93C9B" w:rsidP="00C9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62625" cy="3238500"/>
            <wp:effectExtent l="19050" t="0" r="9525" b="0"/>
            <wp:docPr id="1" name="Immagine 1" descr="https://corrieredelmezzogiorno.corriere.it/methode_image/2018/04/23/Sicilia/Foto%20Trattate/IMG_1684-kI0F-U46060775092561zcE-605x340@CorriereMezzogiorno-Web-Mezzogiorno.jpg?v=20180423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rieredelmezzogiorno.corriere.it/methode_image/2018/04/23/Sicilia/Foto%20Trattate/IMG_1684-kI0F-U46060775092561zcE-605x340@CorriereMezzogiorno-Web-Mezzogiorno.jpg?v=2018042317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9B" w:rsidRPr="00C93C9B" w:rsidRDefault="00C93C9B" w:rsidP="00C9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prodotti siciliani dei commercianti che hanno detto no al pizzo ora potranno essere acquistati on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line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sito </w:t>
      </w:r>
      <w:r w:rsidRPr="00C9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AddiopizzoStore.org</w:t>
      </w: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tutta Europa e una percentuale dei ricavi della vendita di prodotti e servizi sarà donata all’associazione. </w:t>
      </w: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«I prodotti con il logo del consumo critico offrono la possibilità ai consumatori di scegliere che tipo di economia premiare - spiega Alessandra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, ideatrice del progetto e a capo della futura cooperativa che gestirà il sito di e-commerce - entrando così a far parte di un movimento sociale antimafia pur non risiedendo in Sicilia. È con il sostegno dei cittadini che molti imprenditori hanno trovato il coraggio di schierarsi pubblicamente e soprattutto di denunciare i loro estorsori».</w:t>
      </w:r>
    </w:p>
    <w:p w:rsidR="00C93C9B" w:rsidRPr="00C93C9B" w:rsidRDefault="00C93C9B" w:rsidP="00C9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 gli imprenditori presenti sulla piattaforma c’è </w:t>
      </w: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Davide Grassi, che dirige la fabbrica tessile che fu un bene confiscato alla mafia. C’è la famiglia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Scimeca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primi denuncianti sostenuti da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che oggi hanno aperto una pasticceria di dolci tipici siciliani. O “Cotti in Fragranza”, un laboratorio di prodotti da forno, prima realtà imprenditoriale all’interno di un Istituto Penale per i Minorenni del Sud, con l’obiettivo di promuovere un’inclusione dei giovani stabile. E ancora il pastificio artigianale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Bia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propone i formati tipici della pasta siciliana, o l’Associazione Accademia Mosaico, che distribuisce il caffè della filiera del commercio equo e solidale “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Madreterra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caffè”, ed a cui è affidato anche il servizio di imballaggio, con scatole di riciclo, e di </w:t>
      </w: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spedizione. La creativa famiglia Santoro, che ha realizzato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Kamira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caffettiera con cui poter fare un espresso utilizzando i fornelli di casa. Presente anche “Navarra Editore”, “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Malintenti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Dischi” e “800a </w:t>
      </w:r>
      <w:proofErr w:type="spellStart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Records</w:t>
      </w:r>
      <w:proofErr w:type="spellEnd"/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”, due etichette discografiche indipendenti promotrici di talenti, locali e non, che hanno deciso di accettare la sfida di produrre ed investire in cultura, a Palermo.</w:t>
      </w:r>
    </w:p>
    <w:p w:rsidR="00C93C9B" w:rsidRPr="00C93C9B" w:rsidRDefault="00C93C9B" w:rsidP="00C9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23 aprile 2018 | 16:58</w:t>
      </w:r>
    </w:p>
    <w:p w:rsidR="00C93C9B" w:rsidRPr="00C93C9B" w:rsidRDefault="00C93C9B" w:rsidP="00C9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9B">
        <w:rPr>
          <w:rFonts w:ascii="Times New Roman" w:eastAsia="Times New Roman" w:hAnsi="Times New Roman" w:cs="Times New Roman"/>
          <w:sz w:val="24"/>
          <w:szCs w:val="24"/>
          <w:lang w:eastAsia="it-IT"/>
        </w:rPr>
        <w:t>© RIPRODUZIONE RISERVATA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F1A"/>
    <w:multiLevelType w:val="multilevel"/>
    <w:tmpl w:val="F8A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E0349"/>
    <w:multiLevelType w:val="multilevel"/>
    <w:tmpl w:val="560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C9B"/>
    <w:rsid w:val="002E6CC9"/>
    <w:rsid w:val="00BD696C"/>
    <w:rsid w:val="00C9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C9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3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93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C93C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C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C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3C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93C9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3C9B"/>
    <w:rPr>
      <w:color w:val="0000FF"/>
      <w:u w:val="single"/>
    </w:rPr>
  </w:style>
  <w:style w:type="character" w:customStyle="1" w:styleId="icon-spacer">
    <w:name w:val="icon-spacer"/>
    <w:basedOn w:val="Carpredefinitoparagrafo"/>
    <w:rsid w:val="00C93C9B"/>
  </w:style>
  <w:style w:type="character" w:customStyle="1" w:styleId="autore">
    <w:name w:val="autore"/>
    <w:basedOn w:val="Carpredefinitoparagrafo"/>
    <w:rsid w:val="00C93C9B"/>
  </w:style>
  <w:style w:type="character" w:customStyle="1" w:styleId="shareamount">
    <w:name w:val="shareamount"/>
    <w:basedOn w:val="Carpredefinitoparagrafo"/>
    <w:rsid w:val="00C93C9B"/>
  </w:style>
  <w:style w:type="paragraph" w:customStyle="1" w:styleId="chapter-paragraph">
    <w:name w:val="chapter-paragraph"/>
    <w:basedOn w:val="Normale"/>
    <w:rsid w:val="00C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rrieredelmezzogiorno.corriere.it/palermo/cronaca/18_aprile_23/nasce-addiopizzo-store-negozio-on-line-che-vende-prodotti-antiracket-6fa73b9c-4703-11e8-9bbf-3ca35e22e765.shtml?refresh_ce-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Company>HP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2018-04-29T09:43:00Z</dcterms:created>
  <dcterms:modified xsi:type="dcterms:W3CDTF">2018-04-29T09:47:00Z</dcterms:modified>
</cp:coreProperties>
</file>